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Helvetica Neue"/>
        </w:rPr>
      </w:pPr>
    </w:p>
    <w:p>
      <w:pPr>
        <w:pStyle w:val="Body"/>
        <w:rPr>
          <w:rFonts w:ascii="Helvetica Neue"/>
        </w:rPr>
      </w:pPr>
    </w:p>
    <w:p>
      <w:pPr>
        <w:pStyle w:val="Body"/>
        <w:rPr>
          <w:rFonts w:ascii="Helvetica Neue"/>
        </w:rPr>
      </w:pPr>
    </w:p>
    <w:p>
      <w:pPr>
        <w:pStyle w:val="Body"/>
        <w:rPr>
          <w:rFonts w:ascii="Georgia" w:cs="Georgia" w:hAnsi="Georgia" w:eastAsia="Georgia"/>
          <w:b w:val="1"/>
          <w:bCs w:val="1"/>
          <w:i w:val="1"/>
          <w:iCs w:val="1"/>
          <w:sz w:val="26"/>
          <w:szCs w:val="26"/>
        </w:rPr>
      </w:pPr>
      <w:r>
        <w:rPr>
          <w:rFonts w:hAnsi="Georgia" w:hint="default"/>
          <w:b w:val="1"/>
          <w:bCs w:val="1"/>
          <w:i w:val="1"/>
          <w:iCs w:val="1"/>
          <w:sz w:val="26"/>
          <w:szCs w:val="26"/>
          <w:rtl w:val="0"/>
        </w:rPr>
        <w:t>Отворено писмо</w:t>
      </w:r>
    </w:p>
    <w:p>
      <w:pPr>
        <w:pStyle w:val="Body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jc w:val="center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hAnsi="Georgia" w:hint="default"/>
          <w:b w:val="1"/>
          <w:bCs w:val="1"/>
          <w:sz w:val="26"/>
          <w:szCs w:val="26"/>
          <w:rtl w:val="0"/>
        </w:rPr>
        <w:t>Българската мрежа на Глобалния договор на ООН призовава за повишаване на здравната култура на служителите в компаниите</w:t>
      </w:r>
    </w:p>
    <w:p>
      <w:pPr>
        <w:pStyle w:val="Body"/>
        <w:rPr>
          <w:rFonts w:ascii="Georgia" w:cs="Georgia" w:hAnsi="Georgia" w:eastAsia="Georgia"/>
          <w:sz w:val="26"/>
          <w:szCs w:val="26"/>
        </w:rPr>
      </w:pPr>
      <w:r>
        <w:rPr>
          <w:rFonts w:ascii="Georgia"/>
          <w:sz w:val="26"/>
          <w:szCs w:val="26"/>
          <w:rtl w:val="0"/>
        </w:rPr>
        <w:t xml:space="preserve"> </w:t>
      </w: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hAnsi="Georgia" w:hint="default"/>
          <w:sz w:val="26"/>
          <w:szCs w:val="26"/>
          <w:rtl w:val="0"/>
          <w:lang w:val="ru-RU"/>
        </w:rPr>
        <w:t>Ние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членовете на Българската мрежа на Глобалния договор на ООН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си даваме ясна сметка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че здравето на служителите трябва да бъде на първо място сред ценностите на съвременните социално отговорни компании</w:t>
      </w:r>
      <w:r>
        <w:rPr>
          <w:rFonts w:ascii="Georgia"/>
          <w:sz w:val="26"/>
          <w:szCs w:val="26"/>
          <w:rtl w:val="0"/>
        </w:rPr>
        <w:t xml:space="preserve">. </w:t>
      </w:r>
      <w:r>
        <w:rPr>
          <w:rFonts w:hAnsi="Georgia" w:hint="default"/>
          <w:sz w:val="26"/>
          <w:szCs w:val="26"/>
          <w:rtl w:val="0"/>
        </w:rPr>
        <w:t>Не само чрез поддържането на здравословни и безопасни условия на труд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но и с насърчаването на по</w:t>
      </w:r>
      <w:r>
        <w:rPr>
          <w:rFonts w:ascii="Georgia"/>
          <w:sz w:val="26"/>
          <w:szCs w:val="26"/>
          <w:rtl w:val="0"/>
        </w:rPr>
        <w:t>-</w:t>
      </w:r>
      <w:r>
        <w:rPr>
          <w:rFonts w:hAnsi="Georgia" w:hint="default"/>
          <w:sz w:val="26"/>
          <w:szCs w:val="26"/>
          <w:rtl w:val="0"/>
        </w:rPr>
        <w:t>добрия и ползотворен начин на живот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който повишава личното щастие и мотивацията</w:t>
      </w:r>
      <w:r>
        <w:rPr>
          <w:rFonts w:ascii="Georgia"/>
          <w:sz w:val="26"/>
          <w:szCs w:val="26"/>
          <w:rtl w:val="0"/>
        </w:rPr>
        <w:t>.</w:t>
      </w: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hAnsi="Georgia" w:hint="default"/>
          <w:sz w:val="26"/>
          <w:szCs w:val="26"/>
          <w:rtl w:val="0"/>
        </w:rPr>
        <w:t>Човешкият капитал е най</w:t>
      </w:r>
      <w:r>
        <w:rPr>
          <w:rFonts w:ascii="Georgia"/>
          <w:sz w:val="26"/>
          <w:szCs w:val="26"/>
          <w:rtl w:val="0"/>
        </w:rPr>
        <w:t>-</w:t>
      </w:r>
      <w:r>
        <w:rPr>
          <w:rFonts w:hAnsi="Georgia" w:hint="default"/>
          <w:sz w:val="26"/>
          <w:szCs w:val="26"/>
          <w:rtl w:val="0"/>
        </w:rPr>
        <w:t>важен за успеха на всяка организация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затова Българската мрежа на Глобалния договор на ООН поставя началото на цялостна програма за повишаване на здравната култура на служителите в компаниите и поощряване на здравословния начин на живот</w:t>
      </w:r>
      <w:r>
        <w:rPr>
          <w:rFonts w:ascii="Georgia"/>
          <w:sz w:val="26"/>
          <w:szCs w:val="26"/>
          <w:rtl w:val="0"/>
        </w:rPr>
        <w:t>.</w:t>
      </w: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hAnsi="Georgia" w:hint="default"/>
          <w:sz w:val="26"/>
          <w:szCs w:val="26"/>
          <w:rtl w:val="0"/>
        </w:rPr>
        <w:t>Първият проект от програмата ще бъде свързан с най</w:t>
      </w:r>
      <w:r>
        <w:rPr>
          <w:rFonts w:ascii="Georgia"/>
          <w:sz w:val="26"/>
          <w:szCs w:val="26"/>
          <w:rtl w:val="0"/>
        </w:rPr>
        <w:t>-</w:t>
      </w:r>
      <w:r>
        <w:rPr>
          <w:rFonts w:hAnsi="Georgia" w:hint="default"/>
          <w:sz w:val="26"/>
          <w:szCs w:val="26"/>
          <w:rtl w:val="0"/>
        </w:rPr>
        <w:t xml:space="preserve">голямата предотвратима причина за смъртност </w:t>
      </w:r>
      <w:r>
        <w:rPr>
          <w:rFonts w:ascii="Georgia"/>
          <w:sz w:val="26"/>
          <w:szCs w:val="26"/>
          <w:rtl w:val="0"/>
        </w:rPr>
        <w:t xml:space="preserve">- </w:t>
      </w:r>
      <w:r>
        <w:rPr>
          <w:rFonts w:hAnsi="Georgia" w:hint="default"/>
          <w:sz w:val="26"/>
          <w:szCs w:val="26"/>
          <w:rtl w:val="0"/>
        </w:rPr>
        <w:t>тютюнопушенето</w:t>
      </w:r>
      <w:r>
        <w:rPr>
          <w:rFonts w:ascii="Georgia"/>
          <w:sz w:val="26"/>
          <w:szCs w:val="26"/>
          <w:rtl w:val="0"/>
        </w:rPr>
        <w:t xml:space="preserve">. </w:t>
      </w:r>
      <w:r>
        <w:rPr>
          <w:rFonts w:hAnsi="Georgia" w:hint="default"/>
          <w:sz w:val="26"/>
          <w:szCs w:val="26"/>
          <w:rtl w:val="0"/>
        </w:rPr>
        <w:t>Наблягаме на “предотвратима”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защото тази дума позволява на нас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  <w:lang w:val="ru-RU"/>
        </w:rPr>
        <w:t>като отговорни компании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които разбират сериозността на проблема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  <w:lang w:val="ru-RU"/>
        </w:rPr>
        <w:t>да предпри</w:t>
      </w:r>
      <w:r>
        <w:drawing>
          <wp:anchor distT="190500" distB="190500" distL="190500" distR="190500" simplePos="0" relativeHeight="251659264" behindDoc="0" locked="0" layoutInCell="1" allowOverlap="1">
            <wp:simplePos x="0" y="0"/>
            <wp:positionH relativeFrom="page">
              <wp:posOffset>4634137</wp:posOffset>
            </wp:positionH>
            <wp:positionV relativeFrom="page">
              <wp:posOffset>397150</wp:posOffset>
            </wp:positionV>
            <wp:extent cx="2452026" cy="645701"/>
            <wp:effectExtent l="0" t="0" r="0" b="0"/>
            <wp:wrapThrough wrapText="bothSides" distL="190500" distR="190500">
              <wp:wrapPolygon edited="1">
                <wp:start x="0" y="1641"/>
                <wp:lineTo x="0" y="9843"/>
                <wp:lineTo x="0" y="11484"/>
                <wp:lineTo x="144" y="11210"/>
                <wp:lineTo x="216" y="11155"/>
                <wp:lineTo x="216" y="13124"/>
                <wp:lineTo x="216" y="14491"/>
                <wp:lineTo x="576" y="16132"/>
                <wp:lineTo x="216" y="13124"/>
                <wp:lineTo x="216" y="11155"/>
                <wp:lineTo x="504" y="10937"/>
                <wp:lineTo x="0" y="9843"/>
                <wp:lineTo x="0" y="1641"/>
                <wp:lineTo x="720" y="1641"/>
                <wp:lineTo x="720" y="15038"/>
                <wp:lineTo x="792" y="17225"/>
                <wp:lineTo x="360" y="16405"/>
                <wp:lineTo x="360" y="17225"/>
                <wp:lineTo x="1080" y="18319"/>
                <wp:lineTo x="720" y="15038"/>
                <wp:lineTo x="720" y="1641"/>
                <wp:lineTo x="1368" y="1641"/>
                <wp:lineTo x="1368" y="2734"/>
                <wp:lineTo x="1728" y="3008"/>
                <wp:lineTo x="1368" y="1641"/>
                <wp:lineTo x="2448" y="1641"/>
                <wp:lineTo x="2448" y="3828"/>
                <wp:lineTo x="2160" y="4101"/>
                <wp:lineTo x="1296" y="6835"/>
                <wp:lineTo x="1008" y="11484"/>
                <wp:lineTo x="1152" y="12577"/>
                <wp:lineTo x="1152" y="16952"/>
                <wp:lineTo x="1368" y="18592"/>
                <wp:lineTo x="576" y="18592"/>
                <wp:lineTo x="648" y="19139"/>
                <wp:lineTo x="1872" y="19139"/>
                <wp:lineTo x="1152" y="16952"/>
                <wp:lineTo x="1152" y="12577"/>
                <wp:lineTo x="1512" y="15311"/>
                <wp:lineTo x="2160" y="16623"/>
                <wp:lineTo x="2160" y="19139"/>
                <wp:lineTo x="1080" y="20233"/>
                <wp:lineTo x="1872" y="20780"/>
                <wp:lineTo x="2592" y="19413"/>
                <wp:lineTo x="2016" y="21327"/>
                <wp:lineTo x="2664" y="19686"/>
                <wp:lineTo x="3528" y="21327"/>
                <wp:lineTo x="3096" y="19686"/>
                <wp:lineTo x="3456" y="20233"/>
                <wp:lineTo x="4320" y="20506"/>
                <wp:lineTo x="3816" y="19686"/>
                <wp:lineTo x="2160" y="19139"/>
                <wp:lineTo x="2160" y="16623"/>
                <wp:lineTo x="2592" y="17499"/>
                <wp:lineTo x="2736" y="16405"/>
                <wp:lineTo x="2376" y="16405"/>
                <wp:lineTo x="2736" y="16132"/>
                <wp:lineTo x="2736" y="13397"/>
                <wp:lineTo x="1872" y="12577"/>
                <wp:lineTo x="1872" y="11210"/>
                <wp:lineTo x="1872" y="8476"/>
                <wp:lineTo x="2088" y="8476"/>
                <wp:lineTo x="2088" y="9023"/>
                <wp:lineTo x="1872" y="12304"/>
                <wp:lineTo x="2736" y="12851"/>
                <wp:lineTo x="2736" y="9296"/>
                <wp:lineTo x="2088" y="9023"/>
                <wp:lineTo x="2088" y="8476"/>
                <wp:lineTo x="2376" y="5468"/>
                <wp:lineTo x="2520" y="5468"/>
                <wp:lineTo x="2520" y="5742"/>
                <wp:lineTo x="2160" y="8749"/>
                <wp:lineTo x="2736" y="9023"/>
                <wp:lineTo x="2736" y="5742"/>
                <wp:lineTo x="2520" y="5742"/>
                <wp:lineTo x="2520" y="5468"/>
                <wp:lineTo x="2880" y="5468"/>
                <wp:lineTo x="2880" y="5742"/>
                <wp:lineTo x="2808" y="8749"/>
                <wp:lineTo x="3312" y="8749"/>
                <wp:lineTo x="3312" y="9023"/>
                <wp:lineTo x="2880" y="9296"/>
                <wp:lineTo x="2808" y="12577"/>
                <wp:lineTo x="3456" y="12577"/>
                <wp:lineTo x="3456" y="12851"/>
                <wp:lineTo x="2808" y="13397"/>
                <wp:lineTo x="2808" y="16132"/>
                <wp:lineTo x="3312" y="15812"/>
                <wp:lineTo x="3312" y="16132"/>
                <wp:lineTo x="2808" y="16405"/>
                <wp:lineTo x="2808" y="17499"/>
                <wp:lineTo x="3528" y="16405"/>
                <wp:lineTo x="3312" y="16132"/>
                <wp:lineTo x="3312" y="15812"/>
                <wp:lineTo x="3672" y="15585"/>
                <wp:lineTo x="3744" y="12851"/>
                <wp:lineTo x="3456" y="12851"/>
                <wp:lineTo x="3456" y="12577"/>
                <wp:lineTo x="3528" y="12577"/>
                <wp:lineTo x="3600" y="9570"/>
                <wp:lineTo x="3312" y="9023"/>
                <wp:lineTo x="3312" y="8749"/>
                <wp:lineTo x="3384" y="8749"/>
                <wp:lineTo x="3312" y="6835"/>
                <wp:lineTo x="2880" y="5742"/>
                <wp:lineTo x="2880" y="5468"/>
                <wp:lineTo x="3168" y="5468"/>
                <wp:lineTo x="3240" y="5103"/>
                <wp:lineTo x="3240" y="5468"/>
                <wp:lineTo x="3528" y="8203"/>
                <wp:lineTo x="3888" y="7109"/>
                <wp:lineTo x="3240" y="5468"/>
                <wp:lineTo x="3240" y="5103"/>
                <wp:lineTo x="3384" y="4375"/>
                <wp:lineTo x="2448" y="3828"/>
                <wp:lineTo x="2448" y="1641"/>
                <wp:lineTo x="3528" y="1641"/>
                <wp:lineTo x="3528" y="4375"/>
                <wp:lineTo x="3528" y="4922"/>
                <wp:lineTo x="3960" y="6562"/>
                <wp:lineTo x="3960" y="7929"/>
                <wp:lineTo x="3816" y="8203"/>
                <wp:lineTo x="3816" y="11757"/>
                <wp:lineTo x="4248" y="10937"/>
                <wp:lineTo x="4248" y="11484"/>
                <wp:lineTo x="3888" y="12304"/>
                <wp:lineTo x="3816" y="15038"/>
                <wp:lineTo x="4248" y="14218"/>
                <wp:lineTo x="4248" y="11484"/>
                <wp:lineTo x="4248" y="10937"/>
                <wp:lineTo x="3960" y="7929"/>
                <wp:lineTo x="3960" y="6562"/>
                <wp:lineTo x="4032" y="5742"/>
                <wp:lineTo x="3528" y="4375"/>
                <wp:lineTo x="3528" y="1641"/>
                <wp:lineTo x="4320" y="1641"/>
                <wp:lineTo x="4320" y="2187"/>
                <wp:lineTo x="4032" y="3008"/>
                <wp:lineTo x="4176" y="3190"/>
                <wp:lineTo x="4176" y="6289"/>
                <wp:lineTo x="4176" y="6835"/>
                <wp:lineTo x="4392" y="9570"/>
                <wp:lineTo x="4392" y="16952"/>
                <wp:lineTo x="3672" y="18866"/>
                <wp:lineTo x="4032" y="19686"/>
                <wp:lineTo x="4968" y="18866"/>
                <wp:lineTo x="4176" y="18866"/>
                <wp:lineTo x="4392" y="16952"/>
                <wp:lineTo x="4392" y="9570"/>
                <wp:lineTo x="4464" y="8749"/>
                <wp:lineTo x="4176" y="6289"/>
                <wp:lineTo x="4176" y="3190"/>
                <wp:lineTo x="4248" y="3281"/>
                <wp:lineTo x="4320" y="2187"/>
                <wp:lineTo x="4320" y="1641"/>
                <wp:lineTo x="4536" y="1641"/>
                <wp:lineTo x="4536" y="2461"/>
                <wp:lineTo x="4536" y="4101"/>
                <wp:lineTo x="4608" y="4648"/>
                <wp:lineTo x="4824" y="4319"/>
                <wp:lineTo x="4824" y="14765"/>
                <wp:lineTo x="4536" y="18046"/>
                <wp:lineTo x="4752" y="18319"/>
                <wp:lineTo x="5328" y="16132"/>
                <wp:lineTo x="4824" y="17225"/>
                <wp:lineTo x="4824" y="14765"/>
                <wp:lineTo x="4824" y="4319"/>
                <wp:lineTo x="4968" y="4101"/>
                <wp:lineTo x="4608" y="3828"/>
                <wp:lineTo x="4536" y="2461"/>
                <wp:lineTo x="4536" y="1641"/>
                <wp:lineTo x="5472" y="1641"/>
                <wp:lineTo x="5472" y="9843"/>
                <wp:lineTo x="5112" y="10390"/>
                <wp:lineTo x="5328" y="10526"/>
                <wp:lineTo x="5328" y="13124"/>
                <wp:lineTo x="5040" y="15858"/>
                <wp:lineTo x="5184" y="15858"/>
                <wp:lineTo x="5328" y="13124"/>
                <wp:lineTo x="5328" y="10526"/>
                <wp:lineTo x="5544" y="10663"/>
                <wp:lineTo x="5472" y="9843"/>
                <wp:lineTo x="5472" y="1641"/>
                <wp:lineTo x="7272" y="1641"/>
                <wp:lineTo x="7272" y="7929"/>
                <wp:lineTo x="7272" y="13671"/>
                <wp:lineTo x="8064" y="13671"/>
                <wp:lineTo x="8208" y="10937"/>
                <wp:lineTo x="7416" y="10390"/>
                <wp:lineTo x="7992" y="11210"/>
                <wp:lineTo x="8064" y="12851"/>
                <wp:lineTo x="7416" y="13124"/>
                <wp:lineTo x="7416" y="10937"/>
                <wp:lineTo x="7992" y="11210"/>
                <wp:lineTo x="7416" y="10390"/>
                <wp:lineTo x="7416" y="8476"/>
                <wp:lineTo x="8136" y="8476"/>
                <wp:lineTo x="7272" y="7929"/>
                <wp:lineTo x="7272" y="1641"/>
                <wp:lineTo x="8352" y="1641"/>
                <wp:lineTo x="8352" y="9570"/>
                <wp:lineTo x="8496" y="13671"/>
                <wp:lineTo x="9072" y="13671"/>
                <wp:lineTo x="9216" y="11484"/>
                <wp:lineTo x="8640" y="11210"/>
                <wp:lineTo x="9072" y="12030"/>
                <wp:lineTo x="9072" y="13124"/>
                <wp:lineTo x="8640" y="13124"/>
                <wp:lineTo x="8640" y="11757"/>
                <wp:lineTo x="9072" y="12030"/>
                <wp:lineTo x="8640" y="11210"/>
                <wp:lineTo x="8640" y="9570"/>
                <wp:lineTo x="8352" y="9570"/>
                <wp:lineTo x="8352" y="1641"/>
                <wp:lineTo x="9504" y="1641"/>
                <wp:lineTo x="9504" y="9570"/>
                <wp:lineTo x="9504" y="13671"/>
                <wp:lineTo x="9648" y="10116"/>
                <wp:lineTo x="10008" y="10116"/>
                <wp:lineTo x="10008" y="13671"/>
                <wp:lineTo x="10152" y="9843"/>
                <wp:lineTo x="9504" y="9570"/>
                <wp:lineTo x="9504" y="1641"/>
                <wp:lineTo x="10368" y="1641"/>
                <wp:lineTo x="10368" y="9570"/>
                <wp:lineTo x="10368" y="13671"/>
                <wp:lineTo x="10512" y="10116"/>
                <wp:lineTo x="10944" y="10116"/>
                <wp:lineTo x="10368" y="9570"/>
                <wp:lineTo x="10368" y="1641"/>
                <wp:lineTo x="11304" y="1641"/>
                <wp:lineTo x="11304" y="9570"/>
                <wp:lineTo x="11160" y="10390"/>
                <wp:lineTo x="11664" y="10116"/>
                <wp:lineTo x="11736" y="11484"/>
                <wp:lineTo x="11232" y="11210"/>
                <wp:lineTo x="11664" y="12030"/>
                <wp:lineTo x="11736" y="12851"/>
                <wp:lineTo x="11232" y="13124"/>
                <wp:lineTo x="11232" y="11757"/>
                <wp:lineTo x="11664" y="12030"/>
                <wp:lineTo x="11232" y="11210"/>
                <wp:lineTo x="11088" y="13124"/>
                <wp:lineTo x="11736" y="13671"/>
                <wp:lineTo x="11880" y="10390"/>
                <wp:lineTo x="11304" y="9570"/>
                <wp:lineTo x="11304" y="1641"/>
                <wp:lineTo x="12096" y="1641"/>
                <wp:lineTo x="12096" y="9570"/>
                <wp:lineTo x="12096" y="15311"/>
                <wp:lineTo x="12240" y="13397"/>
                <wp:lineTo x="12816" y="13397"/>
                <wp:lineTo x="12816" y="10116"/>
                <wp:lineTo x="12240" y="9679"/>
                <wp:lineTo x="12600" y="10390"/>
                <wp:lineTo x="12744" y="12577"/>
                <wp:lineTo x="12312" y="13124"/>
                <wp:lineTo x="12240" y="10390"/>
                <wp:lineTo x="12600" y="10390"/>
                <wp:lineTo x="12240" y="9679"/>
                <wp:lineTo x="12096" y="9570"/>
                <wp:lineTo x="12096" y="1641"/>
                <wp:lineTo x="13248" y="1641"/>
                <wp:lineTo x="13248" y="9570"/>
                <wp:lineTo x="13104" y="13397"/>
                <wp:lineTo x="13680" y="13671"/>
                <wp:lineTo x="13752" y="12851"/>
                <wp:lineTo x="13248" y="13124"/>
                <wp:lineTo x="13176" y="10663"/>
                <wp:lineTo x="13608" y="10390"/>
                <wp:lineTo x="13824" y="10390"/>
                <wp:lineTo x="13248" y="9570"/>
                <wp:lineTo x="13248" y="1641"/>
                <wp:lineTo x="14040" y="1641"/>
                <wp:lineTo x="14040" y="9570"/>
                <wp:lineTo x="14040" y="13671"/>
                <wp:lineTo x="14184" y="11757"/>
                <wp:lineTo x="14760" y="13671"/>
                <wp:lineTo x="14400" y="12030"/>
                <wp:lineTo x="14688" y="9570"/>
                <wp:lineTo x="14256" y="10937"/>
                <wp:lineTo x="14040" y="9570"/>
                <wp:lineTo x="14040" y="1641"/>
                <wp:lineTo x="15048" y="1641"/>
                <wp:lineTo x="15048" y="9570"/>
                <wp:lineTo x="14976" y="10116"/>
                <wp:lineTo x="15480" y="10116"/>
                <wp:lineTo x="15552" y="11484"/>
                <wp:lineTo x="15048" y="11210"/>
                <wp:lineTo x="15480" y="12030"/>
                <wp:lineTo x="15552" y="12851"/>
                <wp:lineTo x="15048" y="13124"/>
                <wp:lineTo x="15048" y="11757"/>
                <wp:lineTo x="15480" y="12030"/>
                <wp:lineTo x="15048" y="11210"/>
                <wp:lineTo x="14904" y="13397"/>
                <wp:lineTo x="15552" y="13397"/>
                <wp:lineTo x="15624" y="10116"/>
                <wp:lineTo x="15048" y="9570"/>
                <wp:lineTo x="15048" y="1641"/>
                <wp:lineTo x="16416" y="1641"/>
                <wp:lineTo x="16416" y="9570"/>
                <wp:lineTo x="16344" y="13671"/>
                <wp:lineTo x="16488" y="10663"/>
                <wp:lineTo x="16848" y="13397"/>
                <wp:lineTo x="17208" y="11210"/>
                <wp:lineTo x="17280" y="13671"/>
                <wp:lineTo x="17424" y="9843"/>
                <wp:lineTo x="17208" y="9570"/>
                <wp:lineTo x="16920" y="12851"/>
                <wp:lineTo x="16704" y="10663"/>
                <wp:lineTo x="16416" y="9570"/>
                <wp:lineTo x="16416" y="1641"/>
                <wp:lineTo x="17640" y="1641"/>
                <wp:lineTo x="17640" y="9570"/>
                <wp:lineTo x="17640" y="15311"/>
                <wp:lineTo x="17784" y="13397"/>
                <wp:lineTo x="18288" y="13397"/>
                <wp:lineTo x="18360" y="10116"/>
                <wp:lineTo x="17784" y="9679"/>
                <wp:lineTo x="18144" y="10390"/>
                <wp:lineTo x="18216" y="13124"/>
                <wp:lineTo x="17856" y="13124"/>
                <wp:lineTo x="17784" y="10390"/>
                <wp:lineTo x="18144" y="10390"/>
                <wp:lineTo x="17784" y="9679"/>
                <wp:lineTo x="17640" y="9570"/>
                <wp:lineTo x="17640" y="1641"/>
                <wp:lineTo x="18792" y="1641"/>
                <wp:lineTo x="18792" y="9570"/>
                <wp:lineTo x="18648" y="13397"/>
                <wp:lineTo x="19296" y="13124"/>
                <wp:lineTo x="18792" y="13124"/>
                <wp:lineTo x="18720" y="11757"/>
                <wp:lineTo x="19368" y="11757"/>
                <wp:lineTo x="19296" y="10116"/>
                <wp:lineTo x="18792" y="9570"/>
                <wp:lineTo x="18792" y="1641"/>
                <wp:lineTo x="19584" y="1641"/>
                <wp:lineTo x="19584" y="9570"/>
                <wp:lineTo x="19800" y="11210"/>
                <wp:lineTo x="19512" y="13671"/>
                <wp:lineTo x="19944" y="12030"/>
                <wp:lineTo x="20016" y="13671"/>
                <wp:lineTo x="20160" y="11757"/>
                <wp:lineTo x="20664" y="13671"/>
                <wp:lineTo x="20376" y="12030"/>
                <wp:lineTo x="20592" y="9570"/>
                <wp:lineTo x="20232" y="10937"/>
                <wp:lineTo x="20160" y="9843"/>
                <wp:lineTo x="20016" y="11210"/>
                <wp:lineTo x="19584" y="9570"/>
                <wp:lineTo x="19584" y="1641"/>
                <wp:lineTo x="21024" y="1641"/>
                <wp:lineTo x="21024" y="9570"/>
                <wp:lineTo x="20880" y="10663"/>
                <wp:lineTo x="21384" y="10116"/>
                <wp:lineTo x="21456" y="11484"/>
                <wp:lineTo x="20952" y="11210"/>
                <wp:lineTo x="21384" y="12030"/>
                <wp:lineTo x="21456" y="13124"/>
                <wp:lineTo x="20952" y="13124"/>
                <wp:lineTo x="20952" y="12030"/>
                <wp:lineTo x="21384" y="12030"/>
                <wp:lineTo x="20952" y="11210"/>
                <wp:lineTo x="20808" y="13124"/>
                <wp:lineTo x="21456" y="13671"/>
                <wp:lineTo x="21600" y="10390"/>
                <wp:lineTo x="21024" y="9570"/>
                <wp:lineTo x="21024" y="1641"/>
                <wp:lineTo x="0" y="164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26" cy="645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Georgia" w:hint="default"/>
          <w:sz w:val="26"/>
          <w:szCs w:val="26"/>
          <w:rtl w:val="0"/>
          <w:lang w:val="ru-RU"/>
        </w:rPr>
        <w:t>емем нужните действия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за да помогнем на служителите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  <w:lang w:val="ru-RU"/>
        </w:rPr>
        <w:t>желаещи да откажат цигарите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както и да работим ефективно за превенция на тютюнопушенето</w:t>
      </w:r>
      <w:r>
        <w:rPr>
          <w:rFonts w:ascii="Georgia"/>
          <w:sz w:val="26"/>
          <w:szCs w:val="26"/>
          <w:rtl w:val="0"/>
        </w:rPr>
        <w:t xml:space="preserve">. </w:t>
      </w:r>
      <w:r>
        <w:rPr>
          <w:rFonts w:hAnsi="Georgia" w:hint="default"/>
          <w:sz w:val="26"/>
          <w:szCs w:val="26"/>
          <w:rtl w:val="0"/>
        </w:rPr>
        <w:t>Тези две стъпки ще ни позволят заедно да променим черната статистика и тревожните тенденции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свързани с тютюнопушенето</w:t>
      </w:r>
      <w:r>
        <w:rPr>
          <w:rFonts w:ascii="Georgia"/>
          <w:sz w:val="26"/>
          <w:szCs w:val="26"/>
          <w:rtl w:val="0"/>
        </w:rPr>
        <w:t>.</w:t>
      </w: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hAnsi="Georgia" w:hint="default"/>
          <w:sz w:val="26"/>
          <w:szCs w:val="26"/>
          <w:rtl w:val="0"/>
        </w:rPr>
        <w:t>Първото събитие от инициативата ще се проведе в “Софарма” АД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  <w:lang w:val="ru-RU"/>
        </w:rPr>
        <w:t>компания лидер на проекта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  <w:lang w:val="ru-RU"/>
        </w:rPr>
        <w:t>по случай Световния ден без тютюн</w:t>
      </w:r>
      <w:r>
        <w:rPr>
          <w:rFonts w:hAnsi="Georgia" w:hint="default"/>
          <w:sz w:val="26"/>
          <w:szCs w:val="26"/>
          <w:rtl w:val="0"/>
        </w:rPr>
        <w:t>опушене</w:t>
      </w:r>
      <w:r>
        <w:rPr>
          <w:rFonts w:ascii="Georgia"/>
          <w:sz w:val="26"/>
          <w:szCs w:val="26"/>
          <w:rtl w:val="0"/>
        </w:rPr>
        <w:t xml:space="preserve"> (31 </w:t>
      </w:r>
      <w:r>
        <w:rPr>
          <w:rFonts w:hAnsi="Georgia" w:hint="default"/>
          <w:sz w:val="26"/>
          <w:szCs w:val="26"/>
          <w:rtl w:val="0"/>
        </w:rPr>
        <w:t>май</w:t>
      </w:r>
      <w:r>
        <w:rPr>
          <w:rFonts w:ascii="Georgia"/>
          <w:sz w:val="26"/>
          <w:szCs w:val="26"/>
          <w:rtl w:val="0"/>
        </w:rPr>
        <w:t xml:space="preserve">). </w:t>
      </w:r>
      <w:r>
        <w:rPr>
          <w:rFonts w:hAnsi="Georgia" w:hint="default"/>
          <w:sz w:val="26"/>
          <w:szCs w:val="26"/>
          <w:rtl w:val="0"/>
        </w:rPr>
        <w:t xml:space="preserve">На </w:t>
      </w:r>
      <w:r>
        <w:rPr>
          <w:rFonts w:ascii="Georgia"/>
          <w:sz w:val="26"/>
          <w:szCs w:val="26"/>
          <w:rtl w:val="0"/>
        </w:rPr>
        <w:t xml:space="preserve">1 </w:t>
      </w:r>
      <w:r>
        <w:rPr>
          <w:rFonts w:hAnsi="Georgia" w:hint="default"/>
          <w:sz w:val="26"/>
          <w:szCs w:val="26"/>
          <w:rtl w:val="0"/>
        </w:rPr>
        <w:t>юни служителите ще имат възможност да се информират за вредата от тютюнопушенето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да измерят количеството въглероден оксид в дробовете си и да научат какви са най</w:t>
      </w:r>
      <w:r>
        <w:rPr>
          <w:rFonts w:ascii="Georgia"/>
          <w:sz w:val="26"/>
          <w:szCs w:val="26"/>
          <w:rtl w:val="0"/>
        </w:rPr>
        <w:t>-</w:t>
      </w:r>
      <w:r>
        <w:rPr>
          <w:rFonts w:hAnsi="Georgia" w:hint="default"/>
          <w:sz w:val="26"/>
          <w:szCs w:val="26"/>
          <w:rtl w:val="0"/>
        </w:rPr>
        <w:t>лесните и достъпни методи за отказване от вредния навик</w:t>
      </w:r>
      <w:r>
        <w:rPr>
          <w:rFonts w:ascii="Georgia"/>
          <w:sz w:val="26"/>
          <w:szCs w:val="26"/>
          <w:rtl w:val="0"/>
        </w:rPr>
        <w:t>.</w:t>
      </w: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ind w:firstLine="850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hAnsi="Georgia" w:hint="default"/>
          <w:sz w:val="26"/>
          <w:szCs w:val="26"/>
          <w:rtl w:val="0"/>
          <w:lang w:val="ru-RU"/>
        </w:rPr>
        <w:t>С проекта за борба с тютюнопушенето ние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компаниите от Българската мрежа на Глобалния договор</w:t>
      </w:r>
      <w:r>
        <w:rPr>
          <w:rFonts w:ascii="Georgia"/>
          <w:sz w:val="26"/>
          <w:szCs w:val="26"/>
          <w:rtl w:val="0"/>
        </w:rPr>
        <w:t xml:space="preserve">, </w:t>
      </w:r>
      <w:r>
        <w:rPr>
          <w:rFonts w:hAnsi="Georgia" w:hint="default"/>
          <w:sz w:val="26"/>
          <w:szCs w:val="26"/>
          <w:rtl w:val="0"/>
        </w:rPr>
        <w:t>ще направим първата крачка в подкрепа на здравето на нашите служители</w:t>
      </w:r>
      <w:r>
        <w:rPr>
          <w:rFonts w:ascii="Georgia"/>
          <w:sz w:val="26"/>
          <w:szCs w:val="26"/>
          <w:rtl w:val="0"/>
        </w:rPr>
        <w:t xml:space="preserve">. </w:t>
      </w:r>
      <w:r>
        <w:rPr>
          <w:rFonts w:hAnsi="Georgia" w:hint="default"/>
          <w:sz w:val="26"/>
          <w:szCs w:val="26"/>
          <w:rtl w:val="0"/>
        </w:rPr>
        <w:t>Призоваваме компаниите в България да се присъединят към програмата и като насърчават здравословни практики да бъдат активни участници в подобряването на живота на служителите си</w:t>
      </w:r>
      <w:r>
        <w:rPr>
          <w:rFonts w:ascii="Georgia"/>
          <w:sz w:val="26"/>
          <w:szCs w:val="26"/>
          <w:rtl w:val="0"/>
        </w:rPr>
        <w:t>.</w:t>
      </w:r>
    </w:p>
    <w:p>
      <w:pPr>
        <w:pStyle w:val="Body"/>
        <w:ind w:firstLine="850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jc w:val="right"/>
        <w:rPr>
          <w:rFonts w:ascii="Georgia" w:cs="Georgia" w:hAnsi="Georgia" w:eastAsia="Georgia"/>
          <w:i w:val="1"/>
          <w:iCs w:val="1"/>
          <w:sz w:val="28"/>
          <w:szCs w:val="28"/>
        </w:rPr>
      </w:pPr>
      <w:r>
        <w:rPr>
          <w:rFonts w:hAnsi="Georgia" w:hint="default"/>
          <w:i w:val="1"/>
          <w:iCs w:val="1"/>
          <w:sz w:val="28"/>
          <w:szCs w:val="28"/>
          <w:rtl w:val="0"/>
        </w:rPr>
        <w:t>Българска мрежа на Глобалния договор на ООН</w:t>
      </w:r>
    </w:p>
    <w:p>
      <w:pPr>
        <w:pStyle w:val="Body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rPr>
          <w:rFonts w:ascii="Georgia" w:cs="Georgia" w:hAnsi="Georgia" w:eastAsia="Georgia"/>
          <w:sz w:val="26"/>
          <w:szCs w:val="26"/>
        </w:rPr>
      </w:pPr>
    </w:p>
    <w:p>
      <w:pPr>
        <w:pStyle w:val="Body"/>
        <w:rPr>
          <w:rFonts w:ascii="Georgia" w:cs="Georgia" w:hAnsi="Georgia" w:eastAsia="Georgia"/>
          <w:sz w:val="26"/>
          <w:szCs w:val="26"/>
        </w:rPr>
      </w:pPr>
      <w:r>
        <w:rPr>
          <w:rFonts w:ascii="Georgia"/>
          <w:sz w:val="26"/>
          <w:szCs w:val="26"/>
          <w:rtl w:val="0"/>
        </w:rPr>
        <w:t xml:space="preserve">31 </w:t>
      </w:r>
      <w:r>
        <w:rPr>
          <w:rFonts w:hAnsi="Georgia" w:hint="default"/>
          <w:sz w:val="26"/>
          <w:szCs w:val="26"/>
          <w:rtl w:val="0"/>
        </w:rPr>
        <w:t xml:space="preserve">май </w:t>
      </w:r>
      <w:r>
        <w:rPr>
          <w:rFonts w:ascii="Georgia"/>
          <w:sz w:val="26"/>
          <w:szCs w:val="26"/>
          <w:rtl w:val="0"/>
        </w:rPr>
        <w:t xml:space="preserve">2015 </w:t>
      </w:r>
      <w:r>
        <w:rPr>
          <w:rFonts w:hAnsi="Georgia" w:hint="default"/>
          <w:sz w:val="26"/>
          <w:szCs w:val="26"/>
          <w:rtl w:val="0"/>
        </w:rPr>
        <w:t>г</w:t>
      </w:r>
      <w:r>
        <w:rPr>
          <w:rFonts w:ascii="Georgia"/>
          <w:sz w:val="26"/>
          <w:szCs w:val="26"/>
          <w:rtl w:val="0"/>
        </w:rPr>
        <w:t>.</w:t>
      </w:r>
    </w:p>
    <w:p>
      <w:pPr>
        <w:pStyle w:val="Body"/>
      </w:pPr>
      <w:r>
        <w:rPr>
          <w:rFonts w:hAnsi="Georgia" w:hint="default"/>
          <w:sz w:val="26"/>
          <w:szCs w:val="26"/>
          <w:rtl w:val="0"/>
        </w:rPr>
        <w:t>София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